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9"/>
        <w:ind w:left="1927" w:right="1809" w:hanging="38"/>
        <w:jc w:val="center"/>
      </w:pPr>
      <w:r>
        <w:rPr/>
        <w:pict>
          <v:group style="position:absolute;margin-left:473.640015pt;margin-top:1.494433pt;width:67.6pt;height:60.5pt;mso-position-horizontal-relative:page;mso-position-vertical-relative:paragraph;z-index:15729664" coordorigin="9473,30" coordsize="1352,1210">
            <v:rect style="position:absolute;left:9480;top:37;width:1337;height:1196" filled="false" stroked="true" strokeweight=".72pt" strokecolor="#000000">
              <v:stroke dashstyle="solid"/>
            </v:rect>
            <v:shape style="position:absolute;left:9631;top:118;width:1035;height:795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52.920002pt;margin-top:15.054434pt;width:56.65pt;height:43.95pt;mso-position-horizontal-relative:page;mso-position-vertical-relative:paragraph;z-index:15730176" coordorigin="1058,301" coordsize="1133,879">
            <v:rect style="position:absolute;left:1065;top:308;width:1119;height:864" filled="false" stroked="true" strokeweight=".72pt" strokecolor="#000000">
              <v:stroke dashstyle="solid"/>
            </v:rect>
            <v:shape style="position:absolute;left:1216;top:387;width:814;height:706" type="#_x0000_t75" stroked="false">
              <v:imagedata r:id="rId7" o:title=""/>
            </v:shape>
            <w10:wrap type="none"/>
          </v:group>
        </w:pict>
      </w:r>
      <w:r>
        <w:rPr/>
        <w:t>MODULO PER LA RICHIESTA DI INSERIMENTO</w:t>
      </w:r>
      <w:r>
        <w:rPr>
          <w:spacing w:val="1"/>
        </w:rPr>
        <w:t> </w:t>
      </w:r>
      <w:r>
        <w:rPr/>
        <w:t>IN PTOR DI UN NUOVO FARMACO O DI NUOVE</w:t>
      </w:r>
      <w:r>
        <w:rPr>
          <w:spacing w:val="-80"/>
        </w:rPr>
        <w:t> </w:t>
      </w:r>
      <w:r>
        <w:rPr/>
        <w:t>INDICAZIONI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53.280003pt;margin-top:14.215208pt;width:209.2pt;height:59.2pt;mso-position-horizontal-relative:page;mso-position-vertical-relative:paragraph;z-index:-1572864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spacing w:before="71"/>
                    <w:ind w:left="144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DATA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29.279999pt;margin-top:15.655206pt;width:209.2pt;height:59.3pt;mso-position-horizontal-relative:page;mso-position-vertical-relative:paragraph;z-index:-15728128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spacing w:before="71"/>
                    <w:ind w:left="143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IL</w:t>
                  </w:r>
                  <w:r>
                    <w:rPr>
                      <w:rFonts w:asci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DIRETTORE SCIENTIFICO</w:t>
                  </w:r>
                  <w:r>
                    <w:rPr>
                      <w:rFonts w:asci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(O DELEGATO)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9"/>
        <w:gridCol w:w="4889"/>
      </w:tblGrid>
      <w:tr>
        <w:trPr>
          <w:trHeight w:val="873" w:hRule="atLeast"/>
        </w:trPr>
        <w:tc>
          <w:tcPr>
            <w:tcW w:w="9778" w:type="dxa"/>
            <w:gridSpan w:val="2"/>
            <w:shd w:val="clear" w:color="auto" w:fill="91CF50"/>
          </w:tcPr>
          <w:p>
            <w:pPr>
              <w:pStyle w:val="TableParagraph"/>
              <w:spacing w:before="268"/>
              <w:ind w:left="1606" w:right="15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FARMACO</w:t>
            </w:r>
          </w:p>
        </w:tc>
      </w:tr>
      <w:tr>
        <w:trPr>
          <w:trHeight w:val="681" w:hRule="atLeast"/>
        </w:trPr>
        <w:tc>
          <w:tcPr>
            <w:tcW w:w="4889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555" w:right="5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commerciale</w:t>
            </w:r>
          </w:p>
        </w:tc>
        <w:tc>
          <w:tcPr>
            <w:tcW w:w="48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8" w:hRule="atLeast"/>
        </w:trPr>
        <w:tc>
          <w:tcPr>
            <w:tcW w:w="4889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555" w:right="5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Principio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Attivo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(PA)</w:t>
            </w:r>
          </w:p>
        </w:tc>
        <w:tc>
          <w:tcPr>
            <w:tcW w:w="48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1" w:hRule="atLeast"/>
        </w:trPr>
        <w:tc>
          <w:tcPr>
            <w:tcW w:w="4889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553" w:right="5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ATC</w:t>
            </w:r>
          </w:p>
        </w:tc>
        <w:tc>
          <w:tcPr>
            <w:tcW w:w="48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8" w:hRule="atLeast"/>
        </w:trPr>
        <w:tc>
          <w:tcPr>
            <w:tcW w:w="4889" w:type="dxa"/>
          </w:tcPr>
          <w:p>
            <w:pPr>
              <w:pStyle w:val="TableParagraph"/>
              <w:spacing w:before="121"/>
              <w:ind w:left="555" w:right="5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AIC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 Formulazione</w:t>
            </w:r>
          </w:p>
        </w:tc>
        <w:tc>
          <w:tcPr>
            <w:tcW w:w="48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1" w:hRule="atLeast"/>
        </w:trPr>
        <w:tc>
          <w:tcPr>
            <w:tcW w:w="4889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555" w:right="5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Classe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Rimborsabilità</w:t>
            </w:r>
          </w:p>
        </w:tc>
        <w:tc>
          <w:tcPr>
            <w:tcW w:w="48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8" w:hRule="atLeast"/>
        </w:trPr>
        <w:tc>
          <w:tcPr>
            <w:tcW w:w="4889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553" w:right="5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Regime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fornitura</w:t>
            </w:r>
          </w:p>
        </w:tc>
        <w:tc>
          <w:tcPr>
            <w:tcW w:w="48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1" w:hRule="atLeast"/>
        </w:trPr>
        <w:tc>
          <w:tcPr>
            <w:tcW w:w="4889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555" w:right="5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Indicazione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terapeutica</w:t>
            </w:r>
          </w:p>
        </w:tc>
        <w:tc>
          <w:tcPr>
            <w:tcW w:w="48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8" w:hRule="atLeast"/>
        </w:trPr>
        <w:tc>
          <w:tcPr>
            <w:tcW w:w="4889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555" w:right="5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Meccanismo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d’azione</w:t>
            </w:r>
          </w:p>
        </w:tc>
        <w:tc>
          <w:tcPr>
            <w:tcW w:w="48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1" w:hRule="atLeast"/>
        </w:trPr>
        <w:tc>
          <w:tcPr>
            <w:tcW w:w="4889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555" w:right="5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Posologia</w:t>
            </w:r>
          </w:p>
        </w:tc>
        <w:tc>
          <w:tcPr>
            <w:tcW w:w="48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9"/>
        <w:gridCol w:w="4889"/>
      </w:tblGrid>
      <w:tr>
        <w:trPr>
          <w:trHeight w:val="630" w:hRule="atLeast"/>
        </w:trPr>
        <w:tc>
          <w:tcPr>
            <w:tcW w:w="9778" w:type="dxa"/>
            <w:gridSpan w:val="2"/>
            <w:shd w:val="clear" w:color="auto" w:fill="91CF50"/>
          </w:tcPr>
          <w:p>
            <w:pPr>
              <w:pStyle w:val="TableParagraph"/>
              <w:spacing w:before="121"/>
              <w:ind w:left="1606" w:right="15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EFFICACIA E SICUREZZA</w:t>
            </w:r>
          </w:p>
        </w:tc>
      </w:tr>
      <w:tr>
        <w:trPr>
          <w:trHeight w:val="1482" w:hRule="atLeast"/>
        </w:trPr>
        <w:tc>
          <w:tcPr>
            <w:tcW w:w="4889" w:type="dxa"/>
          </w:tcPr>
          <w:p>
            <w:pPr>
              <w:pStyle w:val="TableParagraph"/>
              <w:spacing w:line="218" w:lineRule="exact"/>
              <w:ind w:left="555" w:right="5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clinici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efficacia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sicurezza</w:t>
            </w:r>
          </w:p>
          <w:p>
            <w:pPr>
              <w:pStyle w:val="TableParagraph"/>
              <w:spacing w:before="1"/>
              <w:ind w:left="555" w:right="54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“da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compilare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solo per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PA non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in prontuario”</w:t>
            </w:r>
          </w:p>
        </w:tc>
        <w:tc>
          <w:tcPr>
            <w:tcW w:w="48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footer="1203" w:top="1120" w:bottom="1400" w:left="900" w:right="980"/>
          <w:pgNumType w:start="1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9"/>
        <w:gridCol w:w="4889"/>
      </w:tblGrid>
      <w:tr>
        <w:trPr>
          <w:trHeight w:val="633" w:hRule="atLeast"/>
        </w:trPr>
        <w:tc>
          <w:tcPr>
            <w:tcW w:w="9778" w:type="dxa"/>
            <w:gridSpan w:val="2"/>
            <w:shd w:val="clear" w:color="auto" w:fill="91CF50"/>
          </w:tcPr>
          <w:p>
            <w:pPr>
              <w:pStyle w:val="TableParagraph"/>
              <w:spacing w:before="124"/>
              <w:ind w:left="1606" w:right="15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PATOLOGIA 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RUOLO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TERAPEUTICO</w:t>
            </w:r>
          </w:p>
        </w:tc>
      </w:tr>
      <w:tr>
        <w:trPr>
          <w:trHeight w:val="628" w:hRule="atLeast"/>
        </w:trPr>
        <w:tc>
          <w:tcPr>
            <w:tcW w:w="4889" w:type="dxa"/>
          </w:tcPr>
          <w:p>
            <w:pPr>
              <w:pStyle w:val="TableParagraph"/>
              <w:spacing w:before="95"/>
              <w:ind w:left="107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Farmaci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simili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equivalenti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punto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vista</w:t>
            </w:r>
            <w:r>
              <w:rPr>
                <w:b/>
                <w:spacing w:val="-59"/>
                <w:sz w:val="18"/>
              </w:rPr>
              <w:t> </w:t>
            </w:r>
            <w:r>
              <w:rPr>
                <w:b/>
                <w:sz w:val="18"/>
              </w:rPr>
              <w:t>clinico/terapeutico presenti 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prontuario</w:t>
            </w:r>
          </w:p>
        </w:tc>
        <w:tc>
          <w:tcPr>
            <w:tcW w:w="4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4889" w:type="dxa"/>
          </w:tcPr>
          <w:p>
            <w:pPr>
              <w:pStyle w:val="TableParagraph"/>
              <w:spacing w:before="95"/>
              <w:ind w:left="107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Il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nuovo</w:t>
            </w:r>
            <w:r>
              <w:rPr>
                <w:b/>
                <w:spacing w:val="60"/>
                <w:sz w:val="18"/>
              </w:rPr>
              <w:t> </w:t>
            </w:r>
            <w:r>
              <w:rPr>
                <w:b/>
                <w:sz w:val="18"/>
              </w:rPr>
              <w:t>farmaco</w:t>
            </w:r>
            <w:r>
              <w:rPr>
                <w:b/>
                <w:spacing w:val="56"/>
                <w:sz w:val="18"/>
              </w:rPr>
              <w:t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z w:val="18"/>
              </w:rPr>
              <w:t>va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z w:val="18"/>
              </w:rPr>
              <w:t>ad</w:t>
            </w:r>
            <w:r>
              <w:rPr>
                <w:b/>
                <w:spacing w:val="58"/>
                <w:sz w:val="18"/>
              </w:rPr>
              <w:t> </w:t>
            </w:r>
            <w:r>
              <w:rPr>
                <w:b/>
                <w:sz w:val="18"/>
              </w:rPr>
              <w:t>affiancare</w:t>
            </w:r>
            <w:r>
              <w:rPr>
                <w:b/>
                <w:spacing w:val="59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59"/>
                <w:sz w:val="18"/>
              </w:rPr>
              <w:t> </w:t>
            </w:r>
            <w:r>
              <w:rPr>
                <w:b/>
                <w:sz w:val="18"/>
              </w:rPr>
              <w:t>sostituire 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tali alternative?</w:t>
            </w:r>
          </w:p>
        </w:tc>
        <w:tc>
          <w:tcPr>
            <w:tcW w:w="4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9"/>
        <w:gridCol w:w="4889"/>
      </w:tblGrid>
      <w:tr>
        <w:trPr>
          <w:trHeight w:val="590" w:hRule="atLeast"/>
        </w:trPr>
        <w:tc>
          <w:tcPr>
            <w:tcW w:w="9778" w:type="dxa"/>
            <w:gridSpan w:val="2"/>
            <w:shd w:val="clear" w:color="auto" w:fill="91CF50"/>
          </w:tcPr>
          <w:p>
            <w:pPr>
              <w:pStyle w:val="TableParagraph"/>
              <w:spacing w:line="339" w:lineRule="exact"/>
              <w:ind w:left="1606" w:right="15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VALUTAZIONE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FARMACO-ECONOMICA</w:t>
            </w:r>
          </w:p>
        </w:tc>
      </w:tr>
      <w:tr>
        <w:trPr>
          <w:trHeight w:val="590" w:hRule="atLeast"/>
        </w:trPr>
        <w:tc>
          <w:tcPr>
            <w:tcW w:w="4889" w:type="dxa"/>
          </w:tcPr>
          <w:p>
            <w:pPr>
              <w:pStyle w:val="TableParagraph"/>
              <w:spacing w:before="186"/>
              <w:ind w:left="555" w:right="5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farmaco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economici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disponibili</w:t>
            </w:r>
          </w:p>
        </w:tc>
        <w:tc>
          <w:tcPr>
            <w:tcW w:w="4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7" w:hRule="atLeast"/>
        </w:trPr>
        <w:tc>
          <w:tcPr>
            <w:tcW w:w="4889" w:type="dxa"/>
          </w:tcPr>
          <w:p>
            <w:pPr>
              <w:pStyle w:val="TableParagraph"/>
              <w:spacing w:before="183"/>
              <w:ind w:left="554" w:right="5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Analisi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impatto sul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4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90" w:hRule="atLeast"/>
        </w:trPr>
        <w:tc>
          <w:tcPr>
            <w:tcW w:w="4889" w:type="dxa"/>
          </w:tcPr>
          <w:p>
            <w:pPr>
              <w:pStyle w:val="TableParagraph"/>
              <w:spacing w:before="121"/>
              <w:ind w:left="110" w:right="98" w:hanging="3"/>
              <w:jc w:val="center"/>
              <w:rPr>
                <w:i/>
                <w:sz w:val="14"/>
              </w:rPr>
            </w:pPr>
            <w:r>
              <w:rPr>
                <w:b/>
                <w:sz w:val="18"/>
              </w:rPr>
              <w:t>Proiezioni di spesa annuale nella Regione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Marche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specificando prevalenza e incidenza della patologia,</w:t>
            </w:r>
            <w:r>
              <w:rPr>
                <w:i/>
                <w:spacing w:val="1"/>
                <w:sz w:val="14"/>
              </w:rPr>
              <w:t> </w:t>
            </w:r>
            <w:r>
              <w:rPr>
                <w:i/>
                <w:sz w:val="14"/>
              </w:rPr>
              <w:t>numero pazienti potenzialmente eleggibili, costo per paziente,</w:t>
            </w:r>
            <w:r>
              <w:rPr>
                <w:i/>
                <w:spacing w:val="1"/>
                <w:sz w:val="14"/>
              </w:rPr>
              <w:t> </w:t>
            </w:r>
            <w:r>
              <w:rPr>
                <w:i/>
                <w:sz w:val="14"/>
              </w:rPr>
              <w:t>eventuale differenza di spesa tra il trattamento col nuovo farmaco</w:t>
            </w:r>
            <w:r>
              <w:rPr>
                <w:i/>
                <w:spacing w:val="-48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trattamenti</w:t>
            </w:r>
            <w:r>
              <w:rPr>
                <w:i/>
                <w:spacing w:val="1"/>
                <w:sz w:val="14"/>
              </w:rPr>
              <w:t> </w:t>
            </w:r>
            <w:r>
              <w:rPr>
                <w:i/>
                <w:sz w:val="14"/>
              </w:rPr>
              <w:t>alternativi)</w:t>
            </w:r>
          </w:p>
        </w:tc>
        <w:tc>
          <w:tcPr>
            <w:tcW w:w="4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33" w:hRule="atLeast"/>
        </w:trPr>
        <w:tc>
          <w:tcPr>
            <w:tcW w:w="48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2"/>
              <w:ind w:left="555" w:right="5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Sintesi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dell’impatto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anno sul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SSR</w:t>
            </w:r>
          </w:p>
        </w:tc>
        <w:tc>
          <w:tcPr>
            <w:tcW w:w="4889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4740" w:val="left" w:leader="none"/>
                <w:tab w:pos="4790" w:val="left" w:leader="none"/>
              </w:tabs>
              <w:spacing w:line="494" w:lineRule="auto" w:before="1"/>
              <w:ind w:left="110" w:right="86"/>
              <w:jc w:val="both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>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pazienti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eleggibili/anno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  <w:r>
              <w:rPr>
                <w:rFonts w:ascii="Times New Roman"/>
                <w:w w:val="44"/>
                <w:sz w:val="18"/>
                <w:u w:val="single"/>
              </w:rPr>
              <w:t> 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b/>
                <w:sz w:val="18"/>
              </w:rPr>
              <w:t>Spesa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annua/paziente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  <w:u w:val="single"/>
              </w:rPr>
              <w:t> </w:t>
              <w:tab/>
              <w:tab/>
            </w:r>
            <w:r>
              <w:rPr>
                <w:rFonts w:ascii="Times New Roman"/>
                <w:sz w:val="18"/>
              </w:rPr>
              <w:t> </w:t>
            </w:r>
            <w:r>
              <w:rPr>
                <w:sz w:val="18"/>
              </w:rPr>
              <w:t>                             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Spesa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prevista/anno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</w:tc>
      </w:tr>
    </w:tbl>
    <w:p>
      <w:pPr>
        <w:spacing w:after="0" w:line="494" w:lineRule="auto"/>
        <w:jc w:val="both"/>
        <w:rPr>
          <w:rFonts w:ascii="Times New Roman"/>
          <w:sz w:val="18"/>
        </w:rPr>
        <w:sectPr>
          <w:pgSz w:w="11910" w:h="16840"/>
          <w:pgMar w:header="0" w:footer="1203" w:top="1200" w:bottom="1400" w:left="900" w:right="9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8"/>
      </w:tblGrid>
      <w:tr>
        <w:trPr>
          <w:trHeight w:val="945" w:hRule="atLeast"/>
        </w:trPr>
        <w:tc>
          <w:tcPr>
            <w:tcW w:w="9778" w:type="dxa"/>
            <w:shd w:val="clear" w:color="auto" w:fill="91CF50"/>
          </w:tcPr>
          <w:p>
            <w:pPr>
              <w:pStyle w:val="TableParagraph"/>
              <w:spacing w:before="123"/>
              <w:ind w:left="1606" w:right="1599"/>
              <w:jc w:val="center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z w:val="28"/>
              </w:rPr>
              <w:t>MOTIVAZIONE</w:t>
            </w:r>
            <w:r>
              <w:rPr>
                <w:rFonts w:ascii="Tahoma"/>
                <w:b/>
                <w:spacing w:val="-1"/>
                <w:sz w:val="28"/>
              </w:rPr>
              <w:t> </w:t>
            </w:r>
            <w:r>
              <w:rPr>
                <w:rFonts w:ascii="Tahoma"/>
                <w:b/>
                <w:sz w:val="28"/>
              </w:rPr>
              <w:t>A</w:t>
            </w:r>
            <w:r>
              <w:rPr>
                <w:rFonts w:ascii="Tahoma"/>
                <w:b/>
                <w:spacing w:val="-5"/>
                <w:sz w:val="28"/>
              </w:rPr>
              <w:t> </w:t>
            </w:r>
            <w:r>
              <w:rPr>
                <w:rFonts w:ascii="Tahoma"/>
                <w:b/>
                <w:sz w:val="28"/>
              </w:rPr>
              <w:t>SUPPORTO DELLA</w:t>
            </w:r>
            <w:r>
              <w:rPr>
                <w:rFonts w:ascii="Tahoma"/>
                <w:b/>
                <w:spacing w:val="-1"/>
                <w:sz w:val="28"/>
              </w:rPr>
              <w:t> </w:t>
            </w:r>
            <w:r>
              <w:rPr>
                <w:rFonts w:ascii="Tahoma"/>
                <w:b/>
                <w:sz w:val="28"/>
              </w:rPr>
              <w:t>DOMANDA</w:t>
            </w:r>
          </w:p>
          <w:p>
            <w:pPr>
              <w:pStyle w:val="TableParagraph"/>
              <w:spacing w:before="169"/>
              <w:ind w:left="1606" w:right="1597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Selezionare</w:t>
            </w:r>
            <w:r>
              <w:rPr>
                <w:rFonts w:ascii="Tahoma"/>
                <w:b/>
                <w:spacing w:val="-2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tutte</w:t>
            </w:r>
            <w:r>
              <w:rPr>
                <w:rFonts w:ascii="Tahoma"/>
                <w:b/>
                <w:spacing w:val="-2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le</w:t>
            </w:r>
            <w:r>
              <w:rPr>
                <w:rFonts w:ascii="Tahoma"/>
                <w:b/>
                <w:spacing w:val="-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condizioni</w:t>
            </w:r>
            <w:r>
              <w:rPr>
                <w:rFonts w:ascii="Tahoma"/>
                <w:b/>
                <w:spacing w:val="-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che</w:t>
            </w:r>
            <w:r>
              <w:rPr>
                <w:rFonts w:ascii="Tahoma"/>
                <w:b/>
                <w:spacing w:val="-4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si</w:t>
            </w:r>
            <w:r>
              <w:rPr>
                <w:rFonts w:ascii="Tahoma"/>
                <w:b/>
                <w:spacing w:val="-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verificano</w:t>
            </w:r>
          </w:p>
        </w:tc>
      </w:tr>
      <w:tr>
        <w:trPr>
          <w:trHeight w:val="1230" w:hRule="atLeast"/>
        </w:trPr>
        <w:tc>
          <w:tcPr>
            <w:tcW w:w="97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7442" w:val="left" w:leader="none"/>
                <w:tab w:pos="8181" w:val="left" w:leader="none"/>
                <w:tab w:pos="8392" w:val="left" w:leader="none"/>
              </w:tabs>
              <w:ind w:left="467"/>
              <w:rPr>
                <w:rFonts w:ascii="Tahoma" w:hAnsi="Tahoma"/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2"/>
                <w:sz w:val="18"/>
              </w:rPr>
              <w:t>r</w:t>
            </w:r>
            <w:r>
              <w:rPr>
                <w:b/>
                <w:spacing w:val="1"/>
                <w:sz w:val="18"/>
              </w:rPr>
              <w:t>i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-2"/>
                <w:sz w:val="18"/>
              </w:rPr>
              <w:t>c</w:t>
            </w:r>
            <w:r>
              <w:rPr>
                <w:b/>
                <w:spacing w:val="1"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p</w:t>
            </w:r>
            <w:r>
              <w:rPr>
                <w:b/>
                <w:spacing w:val="1"/>
                <w:sz w:val="18"/>
              </w:rPr>
              <w:t>i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>t</w:t>
            </w:r>
            <w:r>
              <w:rPr>
                <w:b/>
                <w:sz w:val="18"/>
              </w:rPr>
              <w:t>t</w:t>
            </w:r>
            <w:r>
              <w:rPr>
                <w:b/>
                <w:spacing w:val="1"/>
                <w:sz w:val="18"/>
              </w:rPr>
              <w:t>i</w:t>
            </w:r>
            <w:r>
              <w:rPr>
                <w:b/>
                <w:sz w:val="18"/>
              </w:rPr>
              <w:t>vo </w:t>
            </w:r>
            <w:r>
              <w:rPr>
                <w:b/>
                <w:spacing w:val="-2"/>
                <w:sz w:val="18"/>
              </w:rPr>
              <w:t>g</w:t>
            </w:r>
            <w:r>
              <w:rPr>
                <w:b/>
                <w:spacing w:val="1"/>
                <w:sz w:val="18"/>
              </w:rPr>
              <w:t>i</w:t>
            </w:r>
            <w:r>
              <w:rPr>
                <w:b/>
                <w:sz w:val="18"/>
              </w:rPr>
              <w:t>à </w:t>
            </w:r>
            <w:r>
              <w:rPr>
                <w:b/>
                <w:spacing w:val="-2"/>
                <w:sz w:val="18"/>
              </w:rPr>
              <w:t>p</w:t>
            </w:r>
            <w:r>
              <w:rPr>
                <w:b/>
                <w:sz w:val="18"/>
              </w:rPr>
              <w:t>r</w:t>
            </w:r>
            <w:r>
              <w:rPr>
                <w:b/>
                <w:spacing w:val="1"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>s</w:t>
            </w:r>
            <w:r>
              <w:rPr>
                <w:b/>
                <w:spacing w:val="1"/>
                <w:sz w:val="18"/>
              </w:rPr>
              <w:t>e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-1"/>
                <w:sz w:val="18"/>
              </w:rPr>
              <w:t>t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n</w:t>
            </w:r>
            <w:r>
              <w:rPr>
                <w:b/>
                <w:spacing w:val="1"/>
                <w:sz w:val="18"/>
              </w:rPr>
              <w:t>e</w:t>
            </w:r>
            <w:r>
              <w:rPr>
                <w:b/>
                <w:sz w:val="18"/>
              </w:rPr>
              <w:t>l</w:t>
            </w:r>
            <w:r>
              <w:rPr>
                <w:b/>
                <w:spacing w:val="1"/>
                <w:sz w:val="18"/>
              </w:rPr>
              <w:t> P</w:t>
            </w:r>
            <w:r>
              <w:rPr>
                <w:b/>
                <w:spacing w:val="-2"/>
                <w:sz w:val="18"/>
              </w:rPr>
              <w:t>r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1"/>
                <w:sz w:val="18"/>
              </w:rPr>
              <w:t>t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>a</w:t>
            </w:r>
            <w:r>
              <w:rPr>
                <w:b/>
                <w:sz w:val="18"/>
              </w:rPr>
              <w:t>r</w:t>
            </w:r>
            <w:r>
              <w:rPr>
                <w:b/>
                <w:spacing w:val="1"/>
                <w:sz w:val="18"/>
              </w:rPr>
              <w:t>i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</w:t>
            </w:r>
            <w:r>
              <w:rPr>
                <w:b/>
                <w:spacing w:val="1"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>g</w:t>
            </w:r>
            <w:r>
              <w:rPr>
                <w:b/>
                <w:sz w:val="18"/>
              </w:rPr>
              <w:t>ion</w:t>
            </w:r>
            <w:r>
              <w:rPr>
                <w:b/>
                <w:spacing w:val="-2"/>
                <w:sz w:val="18"/>
              </w:rPr>
              <w:t>a</w:t>
            </w:r>
            <w:r>
              <w:rPr>
                <w:b/>
                <w:spacing w:val="1"/>
                <w:sz w:val="18"/>
              </w:rPr>
              <w:t>l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Ma</w:t>
            </w:r>
            <w:r>
              <w:rPr>
                <w:b/>
                <w:spacing w:val="-2"/>
                <w:sz w:val="18"/>
              </w:rPr>
              <w:t>r</w:t>
            </w:r>
            <w:r>
              <w:rPr>
                <w:b/>
                <w:sz w:val="18"/>
              </w:rPr>
              <w:t>che</w:t>
              <w:tab/>
            </w:r>
            <w:r>
              <w:rPr>
                <w:rFonts w:ascii="Tahoma" w:hAnsi="Tahoma"/>
                <w:b/>
                <w:sz w:val="18"/>
              </w:rPr>
              <w:t>⃣   </w:t>
            </w:r>
            <w:r>
              <w:rPr>
                <w:rFonts w:ascii="Tahoma" w:hAnsi="Tahoma"/>
                <w:b/>
                <w:spacing w:val="1"/>
                <w:sz w:val="18"/>
              </w:rPr>
              <w:t>S</w:t>
            </w:r>
            <w:r>
              <w:rPr>
                <w:rFonts w:ascii="Tahoma" w:hAnsi="Tahoma"/>
                <w:b/>
                <w:sz w:val="18"/>
              </w:rPr>
              <w:t>I</w:t>
              <w:tab/>
              <w:t>⃣</w:t>
              <w:tab/>
              <w:t>NO</w:t>
            </w:r>
          </w:p>
        </w:tc>
      </w:tr>
      <w:tr>
        <w:trPr>
          <w:trHeight w:val="3510" w:hRule="atLeast"/>
        </w:trPr>
        <w:tc>
          <w:tcPr>
            <w:tcW w:w="977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05" w:val="left" w:leader="none"/>
              </w:tabs>
              <w:spacing w:line="240" w:lineRule="auto" w:before="122" w:after="0"/>
              <w:ind w:left="604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Farmaco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innovatività piena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 condizionata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05" w:val="left" w:leader="none"/>
              </w:tabs>
              <w:spacing w:line="240" w:lineRule="auto" w:before="105" w:after="0"/>
              <w:ind w:left="604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Estensione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indicazione per PA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già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prontuario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05" w:val="left" w:leader="none"/>
                <w:tab w:pos="6727" w:val="left" w:leader="none"/>
              </w:tabs>
              <w:spacing w:line="240" w:lineRule="auto" w:before="107" w:after="0"/>
              <w:ind w:left="604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Farmaco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 indicazione 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malattia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rara (codice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esenzione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05" w:val="left" w:leader="none"/>
              </w:tabs>
              <w:spacing w:line="240" w:lineRule="auto" w:before="106" w:after="0"/>
              <w:ind w:left="604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Farmaco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soggetto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registro di monitoraggio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AIFA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05" w:val="left" w:leader="none"/>
              </w:tabs>
              <w:spacing w:line="240" w:lineRule="auto" w:before="107" w:after="0"/>
              <w:ind w:left="604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Farmaco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generico/biosimilare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05" w:val="left" w:leader="none"/>
              </w:tabs>
              <w:spacing w:line="240" w:lineRule="auto" w:before="105" w:after="0"/>
              <w:ind w:left="604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Nuova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associazione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principi attivi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05" w:val="left" w:leader="none"/>
              </w:tabs>
              <w:spacing w:line="240" w:lineRule="auto" w:before="108" w:after="0"/>
              <w:ind w:left="604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Nuova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 variazione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confezionamento, formulazione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05" w:val="left" w:leader="none"/>
              </w:tabs>
              <w:spacing w:line="240" w:lineRule="auto" w:before="105" w:after="0"/>
              <w:ind w:left="604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posologia 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indicazione terapeutica già rimborsata</w:t>
            </w:r>
          </w:p>
        </w:tc>
      </w:tr>
      <w:tr>
        <w:trPr>
          <w:trHeight w:val="3410" w:hRule="atLeast"/>
        </w:trPr>
        <w:tc>
          <w:tcPr>
            <w:tcW w:w="9778" w:type="dxa"/>
          </w:tcPr>
          <w:p>
            <w:pPr>
              <w:pStyle w:val="TableParagraph"/>
              <w:spacing w:line="396" w:lineRule="auto" w:before="120"/>
              <w:ind w:left="107" w:right="5948"/>
              <w:rPr>
                <w:b/>
                <w:sz w:val="20"/>
              </w:rPr>
            </w:pPr>
            <w:r>
              <w:rPr>
                <w:b/>
                <w:sz w:val="20"/>
              </w:rPr>
              <w:t>Elenco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documentazione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allegata:</w:t>
            </w:r>
            <w:r>
              <w:rPr>
                <w:b/>
                <w:spacing w:val="-65"/>
                <w:sz w:val="20"/>
              </w:rPr>
              <w:t> </w:t>
            </w:r>
            <w:r>
              <w:rPr>
                <w:b/>
                <w:sz w:val="20"/>
              </w:rPr>
              <w:t>RCP</w:t>
            </w:r>
            <w:r>
              <w:rPr>
                <w:b/>
                <w:color w:val="FF0000"/>
                <w:sz w:val="20"/>
              </w:rPr>
              <w:t>*</w:t>
            </w:r>
          </w:p>
          <w:p>
            <w:pPr>
              <w:pStyle w:val="TableParagraph"/>
              <w:tabs>
                <w:tab w:pos="1515" w:val="left" w:leader="none"/>
                <w:tab w:pos="2591" w:val="left" w:leader="none"/>
              </w:tabs>
              <w:spacing w:line="396" w:lineRule="auto"/>
              <w:ind w:left="107" w:right="7032"/>
              <w:rPr>
                <w:b/>
                <w:sz w:val="20"/>
              </w:rPr>
            </w:pPr>
            <w:r>
              <w:rPr>
                <w:b/>
                <w:sz w:val="20"/>
              </w:rPr>
              <w:t>GU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n°_</w:t>
            </w:r>
            <w:r>
              <w:rPr>
                <w:rFonts w:ascii="Times New Roman" w:hAnsi="Times New Roman"/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del</w:t>
            </w:r>
            <w:r>
              <w:rPr>
                <w:rFonts w:ascii="Times New Roman" w:hAnsi="Times New Roman"/>
                <w:b/>
                <w:sz w:val="20"/>
                <w:u w:val="thick"/>
              </w:rPr>
              <w:tab/>
            </w:r>
            <w:r>
              <w:rPr>
                <w:b/>
                <w:color w:val="FF0000"/>
                <w:spacing w:val="-4"/>
                <w:sz w:val="20"/>
              </w:rPr>
              <w:t>*</w:t>
            </w:r>
            <w:r>
              <w:rPr>
                <w:b/>
                <w:color w:val="FF0000"/>
                <w:spacing w:val="-66"/>
                <w:sz w:val="20"/>
              </w:rPr>
              <w:t> </w:t>
            </w:r>
            <w:r>
              <w:rPr>
                <w:b/>
                <w:sz w:val="20"/>
              </w:rPr>
              <w:t>Studi clinici</w:t>
            </w:r>
          </w:p>
          <w:p>
            <w:pPr>
              <w:pStyle w:val="TableParagraph"/>
              <w:spacing w:line="393" w:lineRule="auto"/>
              <w:ind w:left="107" w:right="8360"/>
              <w:rPr>
                <w:b/>
                <w:sz w:val="20"/>
              </w:rPr>
            </w:pPr>
            <w:r>
              <w:rPr>
                <w:b/>
                <w:sz w:val="20"/>
              </w:rPr>
              <w:t>Linee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z w:val="20"/>
              </w:rPr>
              <w:t>guida</w:t>
            </w:r>
            <w:r>
              <w:rPr>
                <w:b/>
                <w:spacing w:val="-65"/>
                <w:sz w:val="20"/>
              </w:rPr>
              <w:t> </w:t>
            </w:r>
            <w:r>
              <w:rPr>
                <w:b/>
                <w:sz w:val="20"/>
              </w:rPr>
              <w:t>Ecc…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5"/>
              <w:ind w:left="10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*obbligatorio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8"/>
        </w:rPr>
      </w:pPr>
      <w:r>
        <w:rPr/>
        <w:pict>
          <v:group style="position:absolute;margin-left:51pt;margin-top:13.499992pt;width:489.4pt;height:138.15pt;mso-position-horizontal-relative:page;mso-position-vertical-relative:paragraph;z-index:-15726592;mso-wrap-distance-left:0;mso-wrap-distance-right:0" coordorigin="1020,270" coordsize="9788,2763">
            <v:rect style="position:absolute;left:1032;top:279;width:9768;height:632" filled="true" fillcolor="#91cf50" stroked="false">
              <v:fill type="solid"/>
            </v:rect>
            <v:shape style="position:absolute;left:1020;top:270;width:9788;height:2763" coordorigin="1020,270" coordsize="9788,2763" path="m10807,270l10798,270,10798,280,10798,911,10798,920,10798,3023,1030,3023,1030,920,10798,920,10798,911,1030,911,1030,280,1020,280,1020,911,1020,920,1020,3023,1020,3032,1030,3032,10798,3032,10807,3032,10807,3023,10807,920,10807,911,10807,280,10807,270xe" filled="true" fillcolor="#000000" stroked="false">
              <v:path arrowok="t"/>
              <v:fill type="solid"/>
            </v:shape>
            <v:shape style="position:absolute;left:1024;top:274;width:9778;height:641" type="#_x0000_t202" filled="true" fillcolor="#91cf50" stroked="true" strokeweight=".479965pt" strokecolor="#000000">
              <v:textbox inset="0,0,0,0">
                <w:txbxContent>
                  <w:p>
                    <w:pPr>
                      <w:spacing w:before="121"/>
                      <w:ind w:left="2441" w:right="2442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BIBLIOGRAFIA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E LINEE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GUIDA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sectPr>
      <w:pgSz w:w="11910" w:h="16840"/>
      <w:pgMar w:header="0" w:footer="1203" w:top="1200" w:bottom="1480" w:left="9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0.920013pt;margin-top:766.759644pt;width:61.75pt;height:28.4pt;mso-position-horizontal-relative:page;mso-position-vertical-relative:page;z-index:-15852032" type="#_x0000_t202" filled="false" stroked="false">
          <v:textbox inset="0,0,0,0">
            <w:txbxContent>
              <w:p>
                <w:pPr>
                  <w:spacing w:line="245" w:lineRule="exact" w:before="0"/>
                  <w:ind w:left="8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Rev.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1-2024</w:t>
                </w:r>
              </w:p>
              <w:p>
                <w:pPr>
                  <w:spacing w:before="38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Pagina</w:t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di</w:t>
                </w:r>
                <w:r>
                  <w:rPr>
                    <w:rFonts w:ascii="Calibri"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604" w:hanging="284"/>
      </w:pPr>
      <w:rPr>
        <w:rFonts w:hint="default" w:ascii="Courier New" w:hAnsi="Courier New" w:eastAsia="Courier New" w:cs="Courier New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1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3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5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67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84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0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17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34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title>Microsoft Word - Allegato 1 rev. 1-2024</dc:title>
  <dcterms:created xsi:type="dcterms:W3CDTF">2023-12-15T11:24:23Z</dcterms:created>
  <dcterms:modified xsi:type="dcterms:W3CDTF">2023-12-15T11:24:23Z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LastSaved">
    <vt:filetime>2023-12-15T00:00:00Z</vt:filetime>
  </property>
</Properties>
</file>